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938" w:rsidRPr="00206938" w:rsidRDefault="00206938" w:rsidP="00206938">
      <w:pPr>
        <w:pStyle w:val="a5"/>
        <w:jc w:val="center"/>
        <w:rPr>
          <w:b/>
          <w:bCs/>
          <w:sz w:val="28"/>
          <w:szCs w:val="28"/>
          <w:lang w:val="en-US"/>
        </w:rPr>
      </w:pPr>
      <w:bookmarkStart w:id="0" w:name="_GoBack"/>
      <w:bookmarkEnd w:id="0"/>
      <w:r w:rsidRPr="00206938">
        <w:rPr>
          <w:b/>
          <w:bCs/>
          <w:sz w:val="28"/>
          <w:szCs w:val="28"/>
        </w:rPr>
        <w:t>Колбасин Сергей Петрович</w:t>
      </w:r>
    </w:p>
    <w:p w:rsidR="00206938" w:rsidRPr="00206938" w:rsidRDefault="00206938" w:rsidP="00206938">
      <w:pPr>
        <w:pStyle w:val="a5"/>
        <w:jc w:val="right"/>
        <w:rPr>
          <w:b/>
          <w:bCs/>
          <w:sz w:val="28"/>
          <w:szCs w:val="28"/>
          <w:lang w:val="en-US"/>
        </w:rPr>
      </w:pPr>
    </w:p>
    <w:p w:rsidR="00206938" w:rsidRPr="00206938" w:rsidRDefault="006A2746" w:rsidP="00206938">
      <w:pPr>
        <w:pStyle w:val="a5"/>
        <w:jc w:val="right"/>
        <w:rPr>
          <w:rFonts w:eastAsia="Calibri"/>
          <w:noProof/>
          <w:sz w:val="28"/>
          <w:szCs w:val="28"/>
          <w:lang w:eastAsia="en-US"/>
        </w:rPr>
      </w:pPr>
      <w:r w:rsidRPr="00206938">
        <w:rPr>
          <w:b/>
          <w:bCs/>
          <w:sz w:val="28"/>
          <w:szCs w:val="28"/>
        </w:rPr>
        <w:t xml:space="preserve">   </w:t>
      </w:r>
      <w:r w:rsidR="00206938" w:rsidRPr="00206938">
        <w:rPr>
          <w:rFonts w:eastAsia="Calibri"/>
          <w:noProof/>
          <w:sz w:val="28"/>
          <w:szCs w:val="28"/>
          <w:lang w:eastAsia="en-US"/>
        </w:rPr>
        <w:t>…И неплохо б каждому из нас,</w:t>
      </w:r>
      <w:r w:rsidR="00206938" w:rsidRPr="00206938">
        <w:rPr>
          <w:rFonts w:eastAsia="Calibri"/>
          <w:noProof/>
          <w:sz w:val="28"/>
          <w:szCs w:val="28"/>
          <w:lang w:eastAsia="en-US"/>
        </w:rPr>
        <w:br/>
        <w:t>А ведь есть душа, наверно, в каждом,</w:t>
      </w:r>
      <w:r w:rsidR="00206938" w:rsidRPr="00206938">
        <w:rPr>
          <w:rFonts w:eastAsia="Calibri"/>
          <w:noProof/>
          <w:sz w:val="28"/>
          <w:szCs w:val="28"/>
          <w:lang w:eastAsia="en-US"/>
        </w:rPr>
        <w:br/>
        <w:t>Вспомнить вдруг о чем-то очень важном,</w:t>
      </w:r>
      <w:r w:rsidR="00206938" w:rsidRPr="00206938">
        <w:rPr>
          <w:rFonts w:eastAsia="Calibri"/>
          <w:noProof/>
          <w:sz w:val="28"/>
          <w:szCs w:val="28"/>
          <w:lang w:eastAsia="en-US"/>
        </w:rPr>
        <w:br/>
        <w:t>Самом нужном, может быть, сейчас.</w:t>
      </w:r>
    </w:p>
    <w:p w:rsidR="00206938" w:rsidRPr="00206938" w:rsidRDefault="00206938" w:rsidP="00206938">
      <w:pPr>
        <w:pStyle w:val="a5"/>
        <w:jc w:val="right"/>
        <w:rPr>
          <w:rFonts w:eastAsia="Calibri"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>И, сметя все мелкое, пустое,</w:t>
      </w:r>
      <w:r w:rsidRPr="00206938">
        <w:rPr>
          <w:rFonts w:eastAsia="Calibri"/>
          <w:noProof/>
          <w:sz w:val="28"/>
          <w:szCs w:val="28"/>
          <w:lang w:eastAsia="en-US"/>
        </w:rPr>
        <w:br/>
        <w:t>Скинув скуку, черствость или лень,</w:t>
      </w:r>
      <w:r w:rsidRPr="00206938">
        <w:rPr>
          <w:rFonts w:eastAsia="Calibri"/>
          <w:noProof/>
          <w:sz w:val="28"/>
          <w:szCs w:val="28"/>
          <w:lang w:eastAsia="en-US"/>
        </w:rPr>
        <w:br/>
        <w:t>Вспомнить вдруг о том, какой ценою</w:t>
      </w:r>
      <w:r w:rsidRPr="00206938">
        <w:rPr>
          <w:rFonts w:eastAsia="Calibri"/>
          <w:noProof/>
          <w:sz w:val="28"/>
          <w:szCs w:val="28"/>
          <w:lang w:eastAsia="en-US"/>
        </w:rPr>
        <w:br/>
        <w:t>Куплен был наш  каждый мирный день!</w:t>
      </w:r>
    </w:p>
    <w:p w:rsidR="00206938" w:rsidRPr="00206938" w:rsidRDefault="00206938" w:rsidP="00206938">
      <w:pPr>
        <w:pStyle w:val="a5"/>
        <w:jc w:val="right"/>
        <w:rPr>
          <w:rFonts w:eastAsia="Calibri"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>Э.Асадов</w:t>
      </w:r>
    </w:p>
    <w:p w:rsidR="00206938" w:rsidRPr="00206938" w:rsidRDefault="00206938" w:rsidP="00206938">
      <w:pPr>
        <w:jc w:val="right"/>
        <w:rPr>
          <w:rFonts w:ascii="Times New Roman" w:hAnsi="Times New Roman"/>
          <w:sz w:val="28"/>
          <w:szCs w:val="28"/>
        </w:rPr>
      </w:pPr>
    </w:p>
    <w:p w:rsidR="00206938" w:rsidRPr="00206938" w:rsidRDefault="00206938" w:rsidP="00206938">
      <w:pPr>
        <w:pStyle w:val="2"/>
        <w:spacing w:after="0"/>
        <w:ind w:firstLine="709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>Ни разу в своей жизни я не могла даже допустить мысли о том, что в наш разумный, цивилизованный век (как всем нам всегда казалось) может вернуться угроза нацизма, фашизма. Еще даже год назад такая мысль мне показалась бы кощунством. Где-то там, далеко в свободной и демократичной Европе периодически возникали разные движения подобного рода, но это все казалось не серьезным, не страшным…</w:t>
      </w:r>
    </w:p>
    <w:p w:rsidR="00206938" w:rsidRPr="00206938" w:rsidRDefault="00206938" w:rsidP="002069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>И вдруг, как какой-то кошмарный фильм, мы смотрим на факельные шествия в Прибалтике, на откровенный обыкновенный фашизм в Украине. Откуда? Как люди могут забыть про все ужасы войны? Почему? Куда делась наша память? Что нам делать?</w:t>
      </w:r>
    </w:p>
    <w:p w:rsidR="00206938" w:rsidRPr="00206938" w:rsidRDefault="00206938" w:rsidP="002069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 xml:space="preserve">Надо помнить и надо вспомнить о том бессмертном полке, который оградил нас от «страшной чумы» 20 века, о каждом солдате этого полка. В этом году нашей Победе исполняется 70 лет: 70 лет мира, 70 лет без страха за близких, 70 лет без войны. Мы говорим: «Наша Победа». Да, она наша общая, но, прежде всего, это Победа тех, кто её завоевал, кто её выстрадал на фронтах и в тылу. Это Победа наших дедов и прадедов. </w:t>
      </w:r>
    </w:p>
    <w:p w:rsidR="00206938" w:rsidRPr="00206938" w:rsidRDefault="00206938" w:rsidP="0020693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 xml:space="preserve">Я хочу рассказать о своем дедушке, Колбасине Сергее Петровиче. Родился он в 1914 году в Кахахстане,  революция, все её перипетии привели дедушку в Свердловск на Уралмаш, где он работал токарем, где и встретил он первые дни войны. До 1943 года Сергей Петрович, как и все уралмашевцы, как говорится, ковал победу в тылу, в 1942 году вступил в партию. Еще в 1942 г., когда на полях сражений шла Сталинградская битва, в рабочих коллективах свердловских заводов родилось предложение: сделать подарок фронту — создать свое, уральское, танковое соединение. Патриотический почин свердловчан подхватили Челябинская и Молотовская области. На имя Председателя Государственного Комитета Обороны было направлено письмо, в котором говорилось: </w:t>
      </w:r>
      <w:r w:rsidRPr="00206938">
        <w:rPr>
          <w:rStyle w:val="a7"/>
          <w:rFonts w:ascii="Times New Roman" w:hAnsi="Times New Roman"/>
          <w:sz w:val="28"/>
          <w:szCs w:val="28"/>
        </w:rPr>
        <w:t xml:space="preserve">«…Выражая благородные патриотические желания уральцев, мы просим Вас, товарищ Сталин, разрешить нам </w:t>
      </w:r>
      <w:r w:rsidRPr="00206938">
        <w:rPr>
          <w:rStyle w:val="a7"/>
          <w:rFonts w:ascii="Times New Roman" w:hAnsi="Times New Roman"/>
          <w:sz w:val="28"/>
          <w:szCs w:val="28"/>
        </w:rPr>
        <w:lastRenderedPageBreak/>
        <w:t>сформировать особый добровольческий Уральский танковый корпус Вашего имени в честь ознаменования 25 годовщины Красной Армии…»</w:t>
      </w:r>
    </w:p>
    <w:p w:rsidR="00206938" w:rsidRP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>24 февраля 1943 г. из Мос</w:t>
      </w:r>
      <w:r>
        <w:rPr>
          <w:rFonts w:eastAsia="Calibri"/>
          <w:noProof/>
          <w:sz w:val="28"/>
          <w:szCs w:val="28"/>
          <w:lang w:eastAsia="en-US"/>
        </w:rPr>
        <w:t>квы пришла ответная телеграмма:</w:t>
      </w:r>
      <w:r w:rsidRPr="00206938">
        <w:rPr>
          <w:rStyle w:val="a7"/>
          <w:sz w:val="28"/>
          <w:szCs w:val="28"/>
        </w:rPr>
        <w:t>«ВАШЕ ПРЕДЛОЖЕНИЕ О ФОРМИРОВАНИИ ОСОБОГО ДОБРОВОЛЬЧЕСКОГО УРАЛЬСКОГО ТАНКОВОГО КОРПУСА ОДОБРЯЕТСЯ И ПРИВЕТСТВУЕТСЯ. ДАНО РАСПОРЯЖЕНИЕ ГАБТУ ОКАЗАТЬ ВАМ ПОМОЩЬ В ПОДБОРЕ КОМСОСТАВА. И.СТАЛИН».</w:t>
      </w:r>
    </w:p>
    <w:p w:rsidR="00206938" w:rsidRP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 xml:space="preserve">26 февраля 1943 г. Командующий УралВО генерал-майор Катков издал директиву, в которой сообщалось, что на территории Уральского военного округа, по решению </w:t>
      </w:r>
      <w:hyperlink r:id="rId7" w:history="1">
        <w:r w:rsidRPr="00206938">
          <w:rPr>
            <w:rFonts w:eastAsia="Calibri"/>
            <w:noProof/>
            <w:sz w:val="28"/>
            <w:szCs w:val="28"/>
            <w:lang w:eastAsia="en-US"/>
          </w:rPr>
          <w:t>Свердловского</w:t>
        </w:r>
      </w:hyperlink>
      <w:r w:rsidRPr="00206938">
        <w:rPr>
          <w:rFonts w:eastAsia="Calibri"/>
          <w:noProof/>
          <w:sz w:val="28"/>
          <w:szCs w:val="28"/>
          <w:lang w:eastAsia="en-US"/>
        </w:rPr>
        <w:t>,</w:t>
      </w:r>
      <w:r w:rsidRPr="00206938">
        <w:rPr>
          <w:sz w:val="28"/>
          <w:szCs w:val="28"/>
        </w:rPr>
        <w:t xml:space="preserve"> </w:t>
      </w:r>
      <w:r w:rsidRPr="00206938">
        <w:rPr>
          <w:rFonts w:eastAsia="Calibri"/>
          <w:noProof/>
          <w:sz w:val="28"/>
          <w:szCs w:val="28"/>
          <w:lang w:eastAsia="en-US"/>
        </w:rPr>
        <w:t>Челябинского и Молотовского</w:t>
      </w:r>
      <w:r w:rsidRPr="00206938">
        <w:rPr>
          <w:sz w:val="28"/>
          <w:szCs w:val="28"/>
        </w:rPr>
        <w:t xml:space="preserve"> </w:t>
      </w:r>
      <w:r w:rsidRPr="00206938">
        <w:rPr>
          <w:rFonts w:eastAsia="Calibri"/>
          <w:noProof/>
          <w:sz w:val="28"/>
          <w:szCs w:val="28"/>
          <w:lang w:eastAsia="en-US"/>
        </w:rPr>
        <w:t>обкомов ВКП(б), утвержденному Народным Комиссаром Обороны, Маршалом Советского Союза т. Сталиным, формируется особый Уральский Добровольческий танковый корпус численностью 9.661 чел. Командирам частей и соединений поручалось начать учебу личного состава по мере его поступления, не ожидая штатной укомплектованности.</w:t>
      </w:r>
    </w:p>
    <w:p w:rsidR="00206938" w:rsidRP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>В первые же после получения телеграммы дни в военкоматы хлынул поток заявлений от добровольцев, желающих стать воинами корпуса. Более 100 тыс. заявлений подали рабочие заводов. На одно место воина корпуса претендовало 12 человек. Среди добровольцев было заявление и Колбасина Сергея Петровича.</w:t>
      </w:r>
    </w:p>
    <w:p w:rsid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i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 xml:space="preserve">Не сразу его отпустили на фронт: на тот момент дедушка был мастером цеха, его опыт был нужен заводу. Дед дошел до секретаря райкома. Вот, что он пишет в свих воспоминаниях: </w:t>
      </w:r>
      <w:r w:rsidRPr="00206938">
        <w:rPr>
          <w:rFonts w:eastAsia="Calibri"/>
          <w:i/>
          <w:noProof/>
          <w:sz w:val="28"/>
          <w:szCs w:val="28"/>
          <w:lang w:eastAsia="en-US"/>
        </w:rPr>
        <w:t>«…я стал возражать, что я должен обязательно лично отомстить за погибшего брата и угнанную в Германию сестру. Секретарь райкома тов. Климов тогда говорит: «Пишите новое заявление, такие люди на фронте нужны»</w:t>
      </w:r>
      <w:r>
        <w:rPr>
          <w:rFonts w:eastAsia="Calibri"/>
          <w:i/>
          <w:noProof/>
          <w:sz w:val="28"/>
          <w:szCs w:val="28"/>
          <w:lang w:eastAsia="en-US"/>
        </w:rPr>
        <w:t>.</w:t>
      </w:r>
    </w:p>
    <w:p w:rsidR="00206938" w:rsidRP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i/>
          <w:noProof/>
          <w:sz w:val="28"/>
          <w:szCs w:val="28"/>
          <w:lang w:eastAsia="en-US"/>
        </w:rPr>
      </w:pPr>
      <w:r w:rsidRPr="00206938">
        <w:rPr>
          <w:rFonts w:eastAsia="Calibri"/>
          <w:bCs/>
          <w:sz w:val="28"/>
          <w:szCs w:val="28"/>
        </w:rPr>
        <w:t>Уральцы изучали военное дело, готовились к предстоящим боям. Первый бой дедушка в составе экипажа СУ-122 1621-го самоходно-артиллерийского полка принял  27 июл 1943 года на Курской дуге.  Затем  участвовал в боях за Брянск, далее полк был переброшен на 1-ый Украинский фронт, освобождал Западную Украину. В 1944 году дедушка был ранен и поле ранения был направлен в горьковское Военно-политическое училище им. Фрунзе. Далее Сергей Петрович воевал на 3-м Белорусском фронте, в Северной группе войск. Был награжден орденом Красной Звезды и орденом Отечественной войны 2 степени, есть медали. Закончил военную службу он в 1947 году в Польше.</w:t>
      </w:r>
    </w:p>
    <w:p w:rsid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bCs/>
          <w:noProof/>
          <w:sz w:val="28"/>
          <w:szCs w:val="28"/>
          <w:lang w:eastAsia="en-US"/>
        </w:rPr>
      </w:pPr>
      <w:r w:rsidRPr="00206938">
        <w:rPr>
          <w:rFonts w:eastAsia="Calibri"/>
          <w:noProof/>
          <w:sz w:val="28"/>
          <w:szCs w:val="28"/>
          <w:lang w:eastAsia="en-US"/>
        </w:rPr>
        <w:t xml:space="preserve">Нашей семье повезло – дедушка выжил на войне. </w:t>
      </w:r>
      <w:r w:rsidRPr="00206938">
        <w:rPr>
          <w:rFonts w:eastAsia="Calibri"/>
          <w:bCs/>
          <w:noProof/>
          <w:sz w:val="28"/>
          <w:szCs w:val="28"/>
          <w:lang w:eastAsia="en-US"/>
        </w:rPr>
        <w:t>После он всю жизнь проработал на Уралмашзаводе. Для музея Уральского добровольческого танкового корпуса Сергей Петрович составил автобиографию, которая сейчас лежит на дома и мы, всей семьей, периодически перечитываем эти несколько листочков в клеточку.</w:t>
      </w:r>
    </w:p>
    <w:p w:rsid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rFonts w:eastAsia="Calibri"/>
          <w:bCs/>
          <w:sz w:val="28"/>
          <w:szCs w:val="28"/>
        </w:rPr>
      </w:pPr>
      <w:r w:rsidRPr="00206938">
        <w:rPr>
          <w:rFonts w:eastAsia="Calibri"/>
          <w:bCs/>
          <w:sz w:val="28"/>
          <w:szCs w:val="28"/>
        </w:rPr>
        <w:t>Дедушка умер в 1985 году после 3 инфаркта. Я все чаще думаю о том, чтобы мой дед почуствовал сегодня, как бы пережил возрождение фашизма там, где когда-то он вместе с товарищами встал на защиту мира от этой язвы, от этого ужаса.. Мне становится страшно.</w:t>
      </w:r>
    </w:p>
    <w:p w:rsidR="00206938" w:rsidRPr="00206938" w:rsidRDefault="00206938" w:rsidP="00206938">
      <w:pPr>
        <w:pStyle w:val="a5"/>
        <w:spacing w:before="0" w:beforeAutospacing="0" w:after="0" w:afterAutospacing="0"/>
        <w:ind w:firstLine="709"/>
        <w:jc w:val="both"/>
        <w:rPr>
          <w:i/>
          <w:color w:val="1F497D"/>
          <w:sz w:val="28"/>
          <w:szCs w:val="28"/>
        </w:rPr>
      </w:pPr>
      <w:r w:rsidRPr="00206938">
        <w:rPr>
          <w:i/>
          <w:color w:val="1F497D"/>
          <w:sz w:val="28"/>
          <w:szCs w:val="28"/>
        </w:rPr>
        <w:t>Из воспоминаний Колбасина Сергея Петровича:  </w:t>
      </w:r>
      <w:r>
        <w:rPr>
          <w:i/>
          <w:color w:val="1F497D"/>
          <w:sz w:val="28"/>
          <w:szCs w:val="28"/>
        </w:rPr>
        <w:t>«</w:t>
      </w:r>
      <w:r w:rsidRPr="00206938">
        <w:rPr>
          <w:i/>
          <w:color w:val="1F497D"/>
          <w:sz w:val="28"/>
          <w:szCs w:val="28"/>
        </w:rPr>
        <w:t xml:space="preserve">7 марта противник большими силами начал контратаки на Волочиск и Фридриховку. Гитлеровцам удалось прорваться и отрезать наш отряд от основных сил корпуса. В течение 6 суток мы вели неравный бой с 7-й танковой дивизией гитлеровцев. В этих боях наш экипаж вывел из строя бронепоезд, два танка, бронетранспортёр и несколько автомашин. Особенно мне запомнился бой с тремя немецкими танками, которые прорвались в центр поселка. Нам приказали задержать их продвижение. Встретились мы с ними </w:t>
      </w:r>
      <w:r w:rsidRPr="00206938">
        <w:rPr>
          <w:i/>
          <w:color w:val="1F497D"/>
          <w:sz w:val="28"/>
          <w:szCs w:val="28"/>
        </w:rPr>
        <w:lastRenderedPageBreak/>
        <w:t>на перекрёстке двух улиц и начался поединок. Я в то время был наводчиком СУ (самоходная установка). Первый выстрел заклинил башню «Тигра», второй разбил гусеницу. И тогда я сказал механику, что надо  проскочить на противоположную сторону улицы и развернуть самоходку, чтобы можно было ударить «Тигру» в бок. Механик Федя Гержов это быстро сделал, и третий снаряд поджог вражескую машину. Остальные машины пытались развернуться и уйти, но огонь нашей самоходки и наших Петеровцев из 29 Унечской стрелковой бригады уничтожил и их. Ночью на нас снова пошли в атаку «Тигры»…»</w:t>
      </w:r>
      <w:r>
        <w:rPr>
          <w:i/>
          <w:color w:val="1F497D"/>
          <w:sz w:val="28"/>
          <w:szCs w:val="28"/>
        </w:rPr>
        <w:t xml:space="preserve"> </w:t>
      </w:r>
      <w:r w:rsidRPr="00206938">
        <w:rPr>
          <w:i/>
          <w:color w:val="1F497D"/>
          <w:sz w:val="28"/>
          <w:szCs w:val="28"/>
        </w:rPr>
        <w:t>Это только один эпизод, один день, которые на той войне были буднями…</w:t>
      </w:r>
    </w:p>
    <w:p w:rsidR="00206938" w:rsidRPr="00206938" w:rsidRDefault="00206938" w:rsidP="00E67B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noProof w:val="0"/>
          <w:sz w:val="27"/>
          <w:szCs w:val="27"/>
          <w:lang w:eastAsia="ru-RU"/>
        </w:rPr>
      </w:pPr>
    </w:p>
    <w:p w:rsidR="00CF65A4" w:rsidRPr="006A2746" w:rsidRDefault="00CF65A4" w:rsidP="0020693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noProof w:val="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noProof w:val="0"/>
          <w:sz w:val="27"/>
          <w:szCs w:val="27"/>
          <w:lang w:eastAsia="ru-RU"/>
        </w:rPr>
        <w:t>(Из архива семьи Бабаковых)</w:t>
      </w:r>
    </w:p>
    <w:p w:rsidR="00E67B59" w:rsidRPr="00E67B59" w:rsidRDefault="00E67B59" w:rsidP="00E67B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noProof w:val="0"/>
          <w:sz w:val="27"/>
          <w:szCs w:val="27"/>
          <w:lang w:eastAsia="ru-RU"/>
        </w:rPr>
      </w:pPr>
      <w:r w:rsidRPr="00E67B59">
        <w:rPr>
          <w:rFonts w:ascii="Times New Roman" w:eastAsia="Times New Roman" w:hAnsi="Times New Roman"/>
          <w:b/>
          <w:bCs/>
          <w:noProof w:val="0"/>
          <w:sz w:val="27"/>
          <w:szCs w:val="27"/>
          <w:lang w:eastAsia="ru-RU"/>
        </w:rPr>
        <w:t>Колбасин Сергей Петрович</w:t>
      </w:r>
    </w:p>
    <w:p w:rsidR="00E67B59" w:rsidRPr="00E67B59" w:rsidRDefault="00206938" w:rsidP="00E67B59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Год рождения: </w:t>
      </w:r>
      <w:r w:rsidR="00E67B59" w:rsidRPr="00E67B5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1914 </w:t>
      </w:r>
      <w:r w:rsidR="00E67B59" w:rsidRPr="00E67B5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br/>
        <w:t>гв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. мл. лейтенант 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br/>
        <w:t xml:space="preserve">в РККА с </w:t>
      </w:r>
      <w:r w:rsidR="00E67B59" w:rsidRPr="00E67B5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1943 года </w:t>
      </w:r>
      <w:r w:rsidR="00E67B59" w:rsidRPr="00E67B5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br/>
        <w:t xml:space="preserve">место рождения: Казахская ССР, Кустанайская обл., Урицкий р-н, с. Анновка </w:t>
      </w:r>
    </w:p>
    <w:p w:rsidR="00206938" w:rsidRDefault="00206938" w:rsidP="00E67B59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52BFA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Место призыва: Орджоникидзевский РВК, Св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ердловская обл., г. Свердловск</w:t>
      </w:r>
    </w:p>
    <w:p w:rsidR="006A2746" w:rsidRDefault="006A2746" w:rsidP="00F52BF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206938" w:rsidRPr="00EF0510" w:rsidRDefault="00206938" w:rsidP="00F52BF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206938" w:rsidRPr="00206938" w:rsidRDefault="00206938" w:rsidP="00206938">
      <w:pPr>
        <w:spacing w:after="0" w:line="240" w:lineRule="auto"/>
        <w:jc w:val="center"/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</w:pPr>
      <w:r w:rsidRPr="0020693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Архивные документы о</w:t>
      </w:r>
      <w:r w:rsidR="00F52BFA" w:rsidRPr="0020693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награждении</w:t>
      </w:r>
      <w:r w:rsidRPr="0020693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Орденом Красной Звезды</w:t>
      </w:r>
    </w:p>
    <w:p w:rsidR="00206938" w:rsidRDefault="00206938" w:rsidP="00F52BF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F52BFA" w:rsidRPr="00F52BFA" w:rsidRDefault="00F52BFA" w:rsidP="00F52BFA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52BFA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br/>
      </w:r>
      <w:r w:rsidR="00816CBA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>
            <wp:extent cx="1409700" cy="1362075"/>
            <wp:effectExtent l="0" t="0" r="0" b="9525"/>
            <wp:docPr id="1" name="Рисунок 2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FA" w:rsidRDefault="00816CBA">
      <w:pPr>
        <w:rPr>
          <w:lang w:val="en-US"/>
        </w:rPr>
      </w:pPr>
      <w:r>
        <w:rPr>
          <w:lang w:eastAsia="ru-RU"/>
        </w:rPr>
        <w:drawing>
          <wp:inline distT="0" distB="0" distL="0" distR="0">
            <wp:extent cx="6867525" cy="2486025"/>
            <wp:effectExtent l="0" t="0" r="9525" b="9525"/>
            <wp:docPr id="2" name="Рисунок 1" descr="http://podvignaroda.ru/filter/filterimage?path=VS/345/033-0687572-1638%2b022-1637/00000583_1.jpg&amp;id=39761456&amp;id1=2d02858ed70fb80e966b4b1f1ef8f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vignaroda.ru/filter/filterimage?path=VS/345/033-0687572-1638%2b022-1637/00000583_1.jpg&amp;id=39761456&amp;id1=2d02858ed70fb80e966b4b1f1ef8fa6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46" w:rsidRDefault="006A2746">
      <w:pPr>
        <w:rPr>
          <w:lang w:val="en-US"/>
        </w:rPr>
      </w:pPr>
    </w:p>
    <w:p w:rsidR="00F52BFA" w:rsidRPr="006A2746" w:rsidRDefault="00F52BFA">
      <w:pPr>
        <w:rPr>
          <w:lang w:val="en-US"/>
        </w:rPr>
      </w:pPr>
    </w:p>
    <w:p w:rsidR="006A2746" w:rsidRPr="00EF0510" w:rsidRDefault="006A2746" w:rsidP="007564AF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6A2746" w:rsidRPr="00EF0510" w:rsidRDefault="006A2746" w:rsidP="007564AF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7564AF" w:rsidRPr="007564AF" w:rsidRDefault="00206938" w:rsidP="007564A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20693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Архивные документы о награждении Орденом </w:t>
      </w:r>
      <w:r w:rsidR="007564AF" w:rsidRPr="007564A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Отечественной войны II степени</w:t>
      </w:r>
      <w:r w:rsidR="007564AF" w:rsidRPr="007564A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="007564AF" w:rsidRPr="007564A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br/>
      </w:r>
      <w:r w:rsidR="007564AF" w:rsidRPr="007564A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br/>
      </w:r>
      <w:r w:rsidR="00816CBA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>
            <wp:extent cx="1447800" cy="1428750"/>
            <wp:effectExtent l="0" t="0" r="0" b="0"/>
            <wp:docPr id="3" name="Рисунок 5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FA" w:rsidRDefault="00F52BFA"/>
    <w:p w:rsidR="00F52BFA" w:rsidRDefault="00F52BFA"/>
    <w:p w:rsidR="00F52BFA" w:rsidRDefault="00F52BFA"/>
    <w:p w:rsidR="00F52BFA" w:rsidRDefault="00F52BFA"/>
    <w:p w:rsidR="00F52BFA" w:rsidRDefault="00F52BFA"/>
    <w:p w:rsidR="00F52BFA" w:rsidRDefault="00816CBA">
      <w:r>
        <w:rPr>
          <w:lang w:eastAsia="ru-RU"/>
        </w:rPr>
        <w:lastRenderedPageBreak/>
        <w:drawing>
          <wp:inline distT="0" distB="0" distL="0" distR="0">
            <wp:extent cx="6267450" cy="8753475"/>
            <wp:effectExtent l="0" t="0" r="0" b="9525"/>
            <wp:docPr id="4" name="Рисунок 3" descr="http://podvignaroda.ru/filter/filterimage?path=VS/345/033-0687572-1638%2b022-1637/00000564.jpg&amp;id=39761447&amp;id1=d637f5f25a4006189bf1c8adb15c5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odvignaroda.ru/filter/filterimage?path=VS/345/033-0687572-1638%2b022-1637/00000564.jpg&amp;id=39761447&amp;id1=d637f5f25a4006189bf1c8adb15c51b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BFA" w:rsidRDefault="00F52BFA"/>
    <w:p w:rsidR="00F52BFA" w:rsidRDefault="00F52BFA"/>
    <w:p w:rsidR="00F52BFA" w:rsidRDefault="00816CBA">
      <w:r>
        <w:rPr>
          <w:lang w:eastAsia="ru-RU"/>
        </w:rPr>
        <w:lastRenderedPageBreak/>
        <w:drawing>
          <wp:inline distT="0" distB="0" distL="0" distR="0">
            <wp:extent cx="6286500" cy="8743950"/>
            <wp:effectExtent l="0" t="0" r="0" b="0"/>
            <wp:docPr id="5" name="Рисунок 4" descr="http://podvignaroda.ru/filter/filterimage?path=VS/345/033-0687572-1638%2b022-1637/00000583.jpg&amp;id=39761511&amp;id1=c7dea43a45331bc577b57505332ed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odvignaroda.ru/filter/filterimage?path=VS/345/033-0687572-1638%2b022-1637/00000583.jpg&amp;id=39761511&amp;id1=c7dea43a45331bc577b57505332ed9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AF" w:rsidRDefault="007564AF"/>
    <w:p w:rsidR="007564AF" w:rsidRDefault="007564AF"/>
    <w:p w:rsidR="007564AF" w:rsidRDefault="007564AF">
      <w:pPr>
        <w:rPr>
          <w:lang w:val="en-US"/>
        </w:rPr>
      </w:pPr>
    </w:p>
    <w:p w:rsidR="006A2746" w:rsidRDefault="006A2746" w:rsidP="00206938">
      <w:pPr>
        <w:spacing w:after="0" w:line="240" w:lineRule="auto"/>
      </w:pPr>
    </w:p>
    <w:p w:rsidR="00206938" w:rsidRDefault="006A2746" w:rsidP="002069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>Бабаков Егор Егорович</w:t>
      </w:r>
      <w:r w:rsidR="00206938">
        <w:rPr>
          <w:rFonts w:ascii="Times New Roman" w:hAnsi="Times New Roman"/>
          <w:sz w:val="28"/>
          <w:szCs w:val="28"/>
        </w:rPr>
        <w:t xml:space="preserve"> -</w:t>
      </w:r>
      <w:r w:rsidRPr="00206938">
        <w:rPr>
          <w:rFonts w:ascii="Times New Roman" w:hAnsi="Times New Roman"/>
          <w:sz w:val="28"/>
          <w:szCs w:val="28"/>
        </w:rPr>
        <w:t xml:space="preserve"> </w:t>
      </w:r>
      <w:r w:rsidR="004A3F53" w:rsidRPr="00206938">
        <w:rPr>
          <w:rFonts w:ascii="Times New Roman" w:hAnsi="Times New Roman"/>
          <w:sz w:val="28"/>
          <w:szCs w:val="28"/>
        </w:rPr>
        <w:t xml:space="preserve">  </w:t>
      </w:r>
    </w:p>
    <w:p w:rsidR="00206938" w:rsidRDefault="004A3F53" w:rsidP="002069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 xml:space="preserve">машинист службы энерготепловодоснабжения </w:t>
      </w:r>
    </w:p>
    <w:p w:rsidR="006A2746" w:rsidRPr="00206938" w:rsidRDefault="004A3F53" w:rsidP="002069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>Пуртазовской промплощадки</w:t>
      </w:r>
    </w:p>
    <w:p w:rsidR="004A3F53" w:rsidRDefault="004A3F53" w:rsidP="002069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06938">
        <w:rPr>
          <w:rFonts w:ascii="Times New Roman" w:hAnsi="Times New Roman"/>
          <w:sz w:val="28"/>
          <w:szCs w:val="28"/>
        </w:rPr>
        <w:t>Ново-Уренгойского ЛПУМГ</w:t>
      </w:r>
    </w:p>
    <w:p w:rsidR="00206938" w:rsidRPr="00206938" w:rsidRDefault="00206938" w:rsidP="0020693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«Газпром трансгаз Сургут»</w:t>
      </w:r>
    </w:p>
    <w:sectPr w:rsidR="00206938" w:rsidRPr="00206938" w:rsidSect="00F52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277" w:rsidRDefault="009F3277" w:rsidP="006A2746">
      <w:pPr>
        <w:spacing w:after="0" w:line="240" w:lineRule="auto"/>
      </w:pPr>
      <w:r>
        <w:separator/>
      </w:r>
    </w:p>
  </w:endnote>
  <w:endnote w:type="continuationSeparator" w:id="0">
    <w:p w:rsidR="009F3277" w:rsidRDefault="009F3277" w:rsidP="006A2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277" w:rsidRDefault="009F3277" w:rsidP="006A2746">
      <w:pPr>
        <w:spacing w:after="0" w:line="240" w:lineRule="auto"/>
      </w:pPr>
      <w:r>
        <w:separator/>
      </w:r>
    </w:p>
  </w:footnote>
  <w:footnote w:type="continuationSeparator" w:id="0">
    <w:p w:rsidR="009F3277" w:rsidRDefault="009F3277" w:rsidP="006A27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FA"/>
    <w:rsid w:val="00176E5E"/>
    <w:rsid w:val="00206938"/>
    <w:rsid w:val="00206DE4"/>
    <w:rsid w:val="004A3F53"/>
    <w:rsid w:val="00661940"/>
    <w:rsid w:val="006A2746"/>
    <w:rsid w:val="007564AF"/>
    <w:rsid w:val="00816CBA"/>
    <w:rsid w:val="00904909"/>
    <w:rsid w:val="009E381E"/>
    <w:rsid w:val="009F3277"/>
    <w:rsid w:val="00A4026F"/>
    <w:rsid w:val="00B7598F"/>
    <w:rsid w:val="00CF36FA"/>
    <w:rsid w:val="00CF65A4"/>
    <w:rsid w:val="00DB3877"/>
    <w:rsid w:val="00E67B59"/>
    <w:rsid w:val="00EF0510"/>
    <w:rsid w:val="00F21F56"/>
    <w:rsid w:val="00F52BFA"/>
    <w:rsid w:val="00F6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26F"/>
    <w:pPr>
      <w:spacing w:after="200" w:line="276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A274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52B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noProof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52BFA"/>
    <w:rPr>
      <w:rFonts w:ascii="Tahoma" w:hAnsi="Tahoma" w:cs="Tahoma"/>
      <w:noProof/>
      <w:sz w:val="16"/>
      <w:szCs w:val="16"/>
    </w:rPr>
  </w:style>
  <w:style w:type="character" w:customStyle="1" w:styleId="30">
    <w:name w:val="Заголовок 3 Знак"/>
    <w:link w:val="3"/>
    <w:uiPriority w:val="9"/>
    <w:rsid w:val="00F52B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F52BFA"/>
  </w:style>
  <w:style w:type="paragraph" w:styleId="a5">
    <w:name w:val="Normal (Web)"/>
    <w:basedOn w:val="a"/>
    <w:uiPriority w:val="99"/>
    <w:unhideWhenUsed/>
    <w:rsid w:val="00F52BFA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6">
    <w:name w:val="Hyperlink"/>
    <w:uiPriority w:val="99"/>
    <w:semiHidden/>
    <w:unhideWhenUsed/>
    <w:rsid w:val="00F52BFA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6A2746"/>
    <w:rPr>
      <w:rFonts w:ascii="Cambria" w:eastAsia="Times New Roman" w:hAnsi="Cambria" w:cs="Times New Roman"/>
      <w:b/>
      <w:bCs/>
      <w:noProof/>
      <w:color w:val="365F91"/>
      <w:sz w:val="28"/>
      <w:szCs w:val="28"/>
    </w:rPr>
  </w:style>
  <w:style w:type="paragraph" w:styleId="2">
    <w:name w:val="Body Text 2"/>
    <w:basedOn w:val="a"/>
    <w:link w:val="20"/>
    <w:uiPriority w:val="99"/>
    <w:unhideWhenUsed/>
    <w:rsid w:val="006A2746"/>
    <w:pPr>
      <w:jc w:val="both"/>
    </w:pPr>
  </w:style>
  <w:style w:type="character" w:customStyle="1" w:styleId="20">
    <w:name w:val="Основной текст 2 Знак"/>
    <w:link w:val="2"/>
    <w:uiPriority w:val="99"/>
    <w:rsid w:val="006A2746"/>
    <w:rPr>
      <w:noProof/>
    </w:rPr>
  </w:style>
  <w:style w:type="character" w:styleId="a7">
    <w:name w:val="Emphasis"/>
    <w:uiPriority w:val="20"/>
    <w:qFormat/>
    <w:rsid w:val="006A2746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6A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rsid w:val="006A2746"/>
    <w:rPr>
      <w:noProof/>
    </w:rPr>
  </w:style>
  <w:style w:type="paragraph" w:styleId="aa">
    <w:name w:val="footer"/>
    <w:basedOn w:val="a"/>
    <w:link w:val="ab"/>
    <w:uiPriority w:val="99"/>
    <w:semiHidden/>
    <w:unhideWhenUsed/>
    <w:rsid w:val="006A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rsid w:val="006A2746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26F"/>
    <w:pPr>
      <w:spacing w:after="200" w:line="276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A274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52B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noProof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52BFA"/>
    <w:rPr>
      <w:rFonts w:ascii="Tahoma" w:hAnsi="Tahoma" w:cs="Tahoma"/>
      <w:noProof/>
      <w:sz w:val="16"/>
      <w:szCs w:val="16"/>
    </w:rPr>
  </w:style>
  <w:style w:type="character" w:customStyle="1" w:styleId="30">
    <w:name w:val="Заголовок 3 Знак"/>
    <w:link w:val="3"/>
    <w:uiPriority w:val="9"/>
    <w:rsid w:val="00F52B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F52BFA"/>
  </w:style>
  <w:style w:type="paragraph" w:styleId="a5">
    <w:name w:val="Normal (Web)"/>
    <w:basedOn w:val="a"/>
    <w:uiPriority w:val="99"/>
    <w:unhideWhenUsed/>
    <w:rsid w:val="00F52BFA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6">
    <w:name w:val="Hyperlink"/>
    <w:uiPriority w:val="99"/>
    <w:semiHidden/>
    <w:unhideWhenUsed/>
    <w:rsid w:val="00F52BFA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6A2746"/>
    <w:rPr>
      <w:rFonts w:ascii="Cambria" w:eastAsia="Times New Roman" w:hAnsi="Cambria" w:cs="Times New Roman"/>
      <w:b/>
      <w:bCs/>
      <w:noProof/>
      <w:color w:val="365F91"/>
      <w:sz w:val="28"/>
      <w:szCs w:val="28"/>
    </w:rPr>
  </w:style>
  <w:style w:type="paragraph" w:styleId="2">
    <w:name w:val="Body Text 2"/>
    <w:basedOn w:val="a"/>
    <w:link w:val="20"/>
    <w:uiPriority w:val="99"/>
    <w:unhideWhenUsed/>
    <w:rsid w:val="006A2746"/>
    <w:pPr>
      <w:jc w:val="both"/>
    </w:pPr>
  </w:style>
  <w:style w:type="character" w:customStyle="1" w:styleId="20">
    <w:name w:val="Основной текст 2 Знак"/>
    <w:link w:val="2"/>
    <w:uiPriority w:val="99"/>
    <w:rsid w:val="006A2746"/>
    <w:rPr>
      <w:noProof/>
    </w:rPr>
  </w:style>
  <w:style w:type="character" w:styleId="a7">
    <w:name w:val="Emphasis"/>
    <w:uiPriority w:val="20"/>
    <w:qFormat/>
    <w:rsid w:val="006A2746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6A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rsid w:val="006A2746"/>
    <w:rPr>
      <w:noProof/>
    </w:rPr>
  </w:style>
  <w:style w:type="paragraph" w:styleId="aa">
    <w:name w:val="footer"/>
    <w:basedOn w:val="a"/>
    <w:link w:val="ab"/>
    <w:uiPriority w:val="99"/>
    <w:semiHidden/>
    <w:unhideWhenUsed/>
    <w:rsid w:val="006A2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rsid w:val="006A274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6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0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54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ankfront.ru/ussr/doc/post_sv_obkoma_udtk.html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Газпром трансгаз Сургут</Company>
  <LinksUpToDate>false</LinksUpToDate>
  <CharactersWithSpaces>6728</CharactersWithSpaces>
  <SharedDoc>false</SharedDoc>
  <HLinks>
    <vt:vector size="6" baseType="variant">
      <vt:variant>
        <vt:i4>65581</vt:i4>
      </vt:variant>
      <vt:variant>
        <vt:i4>0</vt:i4>
      </vt:variant>
      <vt:variant>
        <vt:i4>0</vt:i4>
      </vt:variant>
      <vt:variant>
        <vt:i4>5</vt:i4>
      </vt:variant>
      <vt:variant>
        <vt:lpwstr>http://tankfront.ru/ussr/doc/post_sv_obkoma_udtk.html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Антонов Александр Валерьевич</cp:lastModifiedBy>
  <cp:revision>2</cp:revision>
  <cp:lastPrinted>2014-12-21T13:22:00Z</cp:lastPrinted>
  <dcterms:created xsi:type="dcterms:W3CDTF">2015-03-16T06:21:00Z</dcterms:created>
  <dcterms:modified xsi:type="dcterms:W3CDTF">2015-03-16T06:21:00Z</dcterms:modified>
</cp:coreProperties>
</file>